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7B216" w14:textId="77777777" w:rsidR="002D3B27" w:rsidRDefault="00DF5070">
      <w:pPr>
        <w:jc w:val="center"/>
      </w:pPr>
      <w:r>
        <w:rPr>
          <w:rFonts w:ascii="Arial" w:hAnsi="Arial"/>
          <w:b/>
          <w:sz w:val="30"/>
        </w:rPr>
        <w:t>MIDLOTHIAN YOUTH FOOTBALL LEAGUE (MYFL)</w:t>
      </w:r>
    </w:p>
    <w:p w14:paraId="57B7C8C9" w14:textId="77777777" w:rsidR="002D3B27" w:rsidRDefault="00DF5070">
      <w:pPr>
        <w:spacing w:after="80"/>
        <w:jc w:val="center"/>
      </w:pPr>
      <w:r>
        <w:rPr>
          <w:rFonts w:ascii="Arial" w:hAnsi="Arial"/>
          <w:i/>
        </w:rPr>
        <w:t>Concussion Safety Program</w:t>
      </w:r>
    </w:p>
    <w:p w14:paraId="409EBC35" w14:textId="77777777" w:rsidR="002D3B27" w:rsidRDefault="002D3B27">
      <w:pPr>
        <w:pBdr>
          <w:bottom w:val="single" w:sz="8" w:space="1" w:color="1F3864"/>
        </w:pBdr>
      </w:pPr>
    </w:p>
    <w:p w14:paraId="24A71A64" w14:textId="77777777" w:rsidR="002D3B27" w:rsidRDefault="00DF5070">
      <w:pPr>
        <w:spacing w:after="40"/>
        <w:jc w:val="center"/>
      </w:pPr>
      <w:r>
        <w:rPr>
          <w:rFonts w:ascii="Arial" w:hAnsi="Arial"/>
          <w:b/>
          <w:sz w:val="26"/>
          <w:u w:val="single"/>
        </w:rPr>
        <w:t>CONCUSSION ACKNOWLEDGMENT FORM</w:t>
      </w:r>
    </w:p>
    <w:p w14:paraId="39AC3FB3" w14:textId="77777777" w:rsidR="002D3B27" w:rsidRDefault="00DF5070">
      <w:pPr>
        <w:spacing w:after="240"/>
        <w:jc w:val="center"/>
      </w:pPr>
      <w:r>
        <w:rPr>
          <w:rFonts w:ascii="Arial" w:hAnsi="Arial"/>
          <w:i/>
          <w:sz w:val="20"/>
        </w:rPr>
        <w:t>Must be signed and returned before a participant's first practice each season</w:t>
      </w:r>
    </w:p>
    <w:p w14:paraId="201499E9" w14:textId="77777777" w:rsidR="002D3B27" w:rsidRDefault="00DF5070">
      <w:pPr>
        <w:spacing w:after="240"/>
      </w:pPr>
      <w:r>
        <w:rPr>
          <w:rFonts w:ascii="Arial" w:hAnsi="Arial"/>
          <w:b/>
        </w:rPr>
        <w:t xml:space="preserve">Participant Name (Please Print): </w:t>
      </w:r>
      <w:r>
        <w:rPr>
          <w:rFonts w:ascii="Arial" w:hAnsi="Arial"/>
        </w:rPr>
        <w:t>_______________________________________________________</w:t>
      </w:r>
    </w:p>
    <w:p w14:paraId="516137FD" w14:textId="77777777" w:rsidR="002D3B27" w:rsidRDefault="00DF5070">
      <w:pPr>
        <w:spacing w:after="280"/>
      </w:pPr>
      <w:r>
        <w:rPr>
          <w:rFonts w:ascii="Arial" w:hAnsi="Arial"/>
          <w:b/>
        </w:rPr>
        <w:t xml:space="preserve">Team / Age Division: </w:t>
      </w:r>
      <w:r>
        <w:rPr>
          <w:rFonts w:ascii="Arial" w:hAnsi="Arial"/>
        </w:rPr>
        <w:t>_______________________________________________________</w:t>
      </w:r>
    </w:p>
    <w:p w14:paraId="19ADD588" w14:textId="77777777" w:rsidR="002D3B27" w:rsidRDefault="00DF5070">
      <w:pPr>
        <w:spacing w:after="280"/>
      </w:pPr>
      <w:r>
        <w:rPr>
          <w:rFonts w:ascii="Arial" w:hAnsi="Arial"/>
        </w:rPr>
        <w:t>Before a participant may practice or play with MYFL, MYFL policy requires that the participant's parent/guardian — and, where age-appropriate, the participant — read the concussion information below and sign this acknowledgment form.</w:t>
      </w:r>
    </w:p>
    <w:p w14:paraId="3CE5761B" w14:textId="77777777" w:rsidR="002D3B27" w:rsidRDefault="00DF5070">
      <w:pPr>
        <w:spacing w:after="80"/>
      </w:pPr>
      <w:r>
        <w:rPr>
          <w:rFonts w:ascii="Arial" w:hAnsi="Arial"/>
          <w:b/>
        </w:rPr>
        <w:t>What Is a Concussion?</w:t>
      </w:r>
    </w:p>
    <w:p w14:paraId="49F0D063" w14:textId="77777777" w:rsidR="002D3B27" w:rsidRDefault="00DF5070">
      <w:pPr>
        <w:spacing w:after="240"/>
      </w:pPr>
      <w:r>
        <w:rPr>
          <w:rFonts w:ascii="Arial" w:hAnsi="Arial"/>
        </w:rPr>
        <w:t>A concussion is a type of traumatic brain injury caused by a bump, blow, or jolt to the head, or a hit to the body that causes the head and brain to move rapidly back and forth. Even a “ding,” “getting your bell rung,” or what seems to be a mild bump or blow to the head can be serious.</w:t>
      </w:r>
    </w:p>
    <w:p w14:paraId="367732FE" w14:textId="77777777" w:rsidR="002D3B27" w:rsidRDefault="00DF5070">
      <w:pPr>
        <w:spacing w:after="80"/>
      </w:pPr>
      <w:r>
        <w:rPr>
          <w:rFonts w:ascii="Arial" w:hAnsi="Arial"/>
          <w:b/>
        </w:rPr>
        <w:t>Signs Observed by Coaches, Parents, or Teammates</w:t>
      </w:r>
    </w:p>
    <w:p w14:paraId="15EC09A0" w14:textId="77777777" w:rsidR="002D3B27" w:rsidRDefault="00DF5070">
      <w:pPr>
        <w:spacing w:after="80"/>
        <w:ind w:left="504"/>
      </w:pPr>
      <w:r>
        <w:rPr>
          <w:rFonts w:ascii="Arial" w:hAnsi="Arial"/>
        </w:rPr>
        <w:t>•  Appears dazed or stunned</w:t>
      </w:r>
    </w:p>
    <w:p w14:paraId="1B3A0051" w14:textId="77777777" w:rsidR="002D3B27" w:rsidRDefault="00DF5070">
      <w:pPr>
        <w:spacing w:after="80"/>
        <w:ind w:left="504"/>
      </w:pPr>
      <w:r>
        <w:rPr>
          <w:rFonts w:ascii="Arial" w:hAnsi="Arial"/>
        </w:rPr>
        <w:t>•  Is confused about an assignment or position</w:t>
      </w:r>
    </w:p>
    <w:p w14:paraId="1B2AD7F4" w14:textId="77777777" w:rsidR="002D3B27" w:rsidRDefault="00DF5070">
      <w:pPr>
        <w:spacing w:after="80"/>
        <w:ind w:left="504"/>
      </w:pPr>
      <w:r>
        <w:rPr>
          <w:rFonts w:ascii="Arial" w:hAnsi="Arial"/>
        </w:rPr>
        <w:t>•  Forgets plays</w:t>
      </w:r>
    </w:p>
    <w:p w14:paraId="55AB6BC7" w14:textId="77777777" w:rsidR="002D3B27" w:rsidRDefault="00DF5070">
      <w:pPr>
        <w:spacing w:after="80"/>
        <w:ind w:left="504"/>
      </w:pPr>
      <w:r>
        <w:rPr>
          <w:rFonts w:ascii="Arial" w:hAnsi="Arial"/>
        </w:rPr>
        <w:t>•  Is unsure of the game, score, or opponent</w:t>
      </w:r>
    </w:p>
    <w:p w14:paraId="2C529DB7" w14:textId="77777777" w:rsidR="002D3B27" w:rsidRDefault="00DF5070">
      <w:pPr>
        <w:spacing w:after="80"/>
        <w:ind w:left="504"/>
      </w:pPr>
      <w:r>
        <w:rPr>
          <w:rFonts w:ascii="Arial" w:hAnsi="Arial"/>
        </w:rPr>
        <w:t>•  Moves clumsily</w:t>
      </w:r>
    </w:p>
    <w:p w14:paraId="787948F3" w14:textId="77777777" w:rsidR="002D3B27" w:rsidRDefault="00DF5070">
      <w:pPr>
        <w:spacing w:after="80"/>
        <w:ind w:left="504"/>
      </w:pPr>
      <w:r>
        <w:rPr>
          <w:rFonts w:ascii="Arial" w:hAnsi="Arial"/>
        </w:rPr>
        <w:t>•  Answers questions slowly</w:t>
      </w:r>
    </w:p>
    <w:p w14:paraId="5FF07974" w14:textId="77777777" w:rsidR="002D3B27" w:rsidRDefault="00DF5070">
      <w:pPr>
        <w:spacing w:after="80"/>
        <w:ind w:left="504"/>
      </w:pPr>
      <w:r>
        <w:rPr>
          <w:rFonts w:ascii="Arial" w:hAnsi="Arial"/>
        </w:rPr>
        <w:t>•  Loses consciousness, even briefly</w:t>
      </w:r>
    </w:p>
    <w:p w14:paraId="277035A1" w14:textId="77777777" w:rsidR="002D3B27" w:rsidRDefault="00DF5070">
      <w:pPr>
        <w:spacing w:after="80"/>
        <w:ind w:left="504"/>
      </w:pPr>
      <w:r>
        <w:rPr>
          <w:rFonts w:ascii="Arial" w:hAnsi="Arial"/>
        </w:rPr>
        <w:t>•  Shows behavior or personality changes</w:t>
      </w:r>
    </w:p>
    <w:p w14:paraId="16C616D7" w14:textId="77777777" w:rsidR="002D3B27" w:rsidRDefault="00DF5070">
      <w:pPr>
        <w:spacing w:after="80"/>
        <w:ind w:left="504"/>
      </w:pPr>
      <w:r>
        <w:rPr>
          <w:rFonts w:ascii="Arial" w:hAnsi="Arial"/>
        </w:rPr>
        <w:t>•  Can't recall events before or after the hit or fall</w:t>
      </w:r>
    </w:p>
    <w:p w14:paraId="4866F62B" w14:textId="77777777" w:rsidR="002D3B27" w:rsidRDefault="002D3B27">
      <w:pPr>
        <w:spacing w:after="160"/>
      </w:pPr>
    </w:p>
    <w:p w14:paraId="30FEB513" w14:textId="77777777" w:rsidR="002D3B27" w:rsidRDefault="00DF5070">
      <w:pPr>
        <w:spacing w:after="80"/>
      </w:pPr>
      <w:r>
        <w:rPr>
          <w:rFonts w:ascii="Arial" w:hAnsi="Arial"/>
          <w:b/>
        </w:rPr>
        <w:t>Symptoms Reported by the Participant</w:t>
      </w:r>
    </w:p>
    <w:p w14:paraId="3675717F" w14:textId="77777777" w:rsidR="002D3B27" w:rsidRDefault="00DF5070">
      <w:pPr>
        <w:spacing w:after="80"/>
        <w:ind w:left="504"/>
      </w:pPr>
      <w:r>
        <w:rPr>
          <w:rFonts w:ascii="Arial" w:hAnsi="Arial"/>
        </w:rPr>
        <w:t>•  Headache or “pressure” in the head</w:t>
      </w:r>
    </w:p>
    <w:p w14:paraId="528FD593" w14:textId="77777777" w:rsidR="002D3B27" w:rsidRDefault="00DF5070">
      <w:pPr>
        <w:spacing w:after="80"/>
        <w:ind w:left="504"/>
      </w:pPr>
      <w:r>
        <w:rPr>
          <w:rFonts w:ascii="Arial" w:hAnsi="Arial"/>
        </w:rPr>
        <w:t>•  Nausea or vomiting</w:t>
      </w:r>
    </w:p>
    <w:p w14:paraId="73014A55" w14:textId="77777777" w:rsidR="002D3B27" w:rsidRDefault="00DF5070">
      <w:pPr>
        <w:spacing w:after="80"/>
        <w:ind w:left="504"/>
      </w:pPr>
      <w:r>
        <w:rPr>
          <w:rFonts w:ascii="Arial" w:hAnsi="Arial"/>
        </w:rPr>
        <w:t>•  Balance problems or dizziness</w:t>
      </w:r>
    </w:p>
    <w:p w14:paraId="138D883B" w14:textId="77777777" w:rsidR="002D3B27" w:rsidRDefault="00DF5070">
      <w:pPr>
        <w:spacing w:after="80"/>
        <w:ind w:left="504"/>
      </w:pPr>
      <w:r>
        <w:rPr>
          <w:rFonts w:ascii="Arial" w:hAnsi="Arial"/>
        </w:rPr>
        <w:t>•  Double or blurry vision</w:t>
      </w:r>
    </w:p>
    <w:p w14:paraId="37B001E5" w14:textId="77777777" w:rsidR="002D3B27" w:rsidRDefault="00DF5070">
      <w:pPr>
        <w:spacing w:after="80"/>
        <w:ind w:left="504"/>
      </w:pPr>
      <w:r>
        <w:rPr>
          <w:rFonts w:ascii="Arial" w:hAnsi="Arial"/>
        </w:rPr>
        <w:t>•  Sensitivity to light or noise</w:t>
      </w:r>
    </w:p>
    <w:p w14:paraId="76458C73" w14:textId="77777777" w:rsidR="002D3B27" w:rsidRDefault="00DF5070">
      <w:pPr>
        <w:spacing w:after="80"/>
        <w:ind w:left="504"/>
      </w:pPr>
      <w:r>
        <w:rPr>
          <w:rFonts w:ascii="Arial" w:hAnsi="Arial"/>
        </w:rPr>
        <w:t>•  Feeling sluggish, hazy, foggy, or groggy</w:t>
      </w:r>
    </w:p>
    <w:p w14:paraId="652A04F2" w14:textId="77777777" w:rsidR="002D3B27" w:rsidRDefault="00DF5070">
      <w:pPr>
        <w:spacing w:after="80"/>
        <w:ind w:left="504"/>
      </w:pPr>
      <w:r>
        <w:rPr>
          <w:rFonts w:ascii="Arial" w:hAnsi="Arial"/>
        </w:rPr>
        <w:lastRenderedPageBreak/>
        <w:t>•  Concentration or memory problems</w:t>
      </w:r>
    </w:p>
    <w:p w14:paraId="180CAAC8" w14:textId="77777777" w:rsidR="002D3B27" w:rsidRDefault="00DF5070">
      <w:pPr>
        <w:spacing w:after="80"/>
        <w:ind w:left="504"/>
      </w:pPr>
      <w:r>
        <w:rPr>
          <w:rFonts w:ascii="Arial" w:hAnsi="Arial"/>
        </w:rPr>
        <w:t>•  Confusion</w:t>
      </w:r>
    </w:p>
    <w:p w14:paraId="39007F97" w14:textId="77777777" w:rsidR="002D3B27" w:rsidRDefault="00DF5070">
      <w:pPr>
        <w:spacing w:after="80"/>
        <w:ind w:left="504"/>
      </w:pPr>
      <w:r>
        <w:rPr>
          <w:rFonts w:ascii="Arial" w:hAnsi="Arial"/>
        </w:rPr>
        <w:t>•  Just “not feeling right”</w:t>
      </w:r>
    </w:p>
    <w:p w14:paraId="632BA1E3" w14:textId="77777777" w:rsidR="002D3B27" w:rsidRDefault="002D3B27">
      <w:pPr>
        <w:spacing w:after="160"/>
      </w:pPr>
    </w:p>
    <w:p w14:paraId="1BEE8019" w14:textId="77777777" w:rsidR="002D3B27" w:rsidRDefault="00DF5070">
      <w:pPr>
        <w:spacing w:after="80"/>
      </w:pPr>
      <w:r>
        <w:rPr>
          <w:rFonts w:ascii="Arial" w:hAnsi="Arial"/>
          <w:b/>
        </w:rPr>
        <w:t>What To Do</w:t>
      </w:r>
    </w:p>
    <w:p w14:paraId="27B4F183" w14:textId="77777777" w:rsidR="002D3B27" w:rsidRDefault="00DF5070">
      <w:pPr>
        <w:spacing w:after="240"/>
      </w:pPr>
      <w:r>
        <w:rPr>
          <w:rFonts w:ascii="Arial" w:hAnsi="Arial"/>
        </w:rPr>
        <w:t>If a concussion is suspected, “When in doubt, sit them out.” The participant must be removed from play immediately and may not return the same day. Seek evaluation by a healthcare provider experienced in concussion management. The participant may not return to MYFL practice or play until completing the MYFL Return to Play Concussion Management Protocol Form.</w:t>
      </w:r>
    </w:p>
    <w:p w14:paraId="63A1EB6E" w14:textId="77777777" w:rsidR="002D3B27" w:rsidRDefault="00DF5070">
      <w:pPr>
        <w:spacing w:after="80"/>
      </w:pPr>
      <w:r>
        <w:rPr>
          <w:rFonts w:ascii="Arial" w:hAnsi="Arial"/>
          <w:b/>
        </w:rPr>
        <w:t>Seek Emergency Care Immediately If the Participant Shows:</w:t>
      </w:r>
    </w:p>
    <w:p w14:paraId="55D1C7AE" w14:textId="77777777" w:rsidR="002D3B27" w:rsidRDefault="00DF5070">
      <w:pPr>
        <w:spacing w:after="80"/>
        <w:ind w:left="504"/>
      </w:pPr>
      <w:r>
        <w:rPr>
          <w:rFonts w:ascii="Arial" w:hAnsi="Arial"/>
        </w:rPr>
        <w:t>•  One pupil larger than the other</w:t>
      </w:r>
    </w:p>
    <w:p w14:paraId="6BE64D8D" w14:textId="77777777" w:rsidR="002D3B27" w:rsidRDefault="00DF5070">
      <w:pPr>
        <w:spacing w:after="80"/>
        <w:ind w:left="504"/>
      </w:pPr>
      <w:r>
        <w:rPr>
          <w:rFonts w:ascii="Arial" w:hAnsi="Arial"/>
        </w:rPr>
        <w:t>•  Drowsiness or inability to wake up</w:t>
      </w:r>
    </w:p>
    <w:p w14:paraId="7D3A1746" w14:textId="77777777" w:rsidR="002D3B27" w:rsidRDefault="00DF5070">
      <w:pPr>
        <w:spacing w:after="80"/>
        <w:ind w:left="504"/>
      </w:pPr>
      <w:r>
        <w:rPr>
          <w:rFonts w:ascii="Arial" w:hAnsi="Arial"/>
        </w:rPr>
        <w:t>•  A headache that worsens and does not go away</w:t>
      </w:r>
    </w:p>
    <w:p w14:paraId="389BDEC7" w14:textId="77777777" w:rsidR="002D3B27" w:rsidRDefault="00DF5070">
      <w:pPr>
        <w:spacing w:after="80"/>
        <w:ind w:left="504"/>
      </w:pPr>
      <w:r>
        <w:rPr>
          <w:rFonts w:ascii="Arial" w:hAnsi="Arial"/>
        </w:rPr>
        <w:t>•  Slurred speech, weakness, numbness, or decreased coordination</w:t>
      </w:r>
    </w:p>
    <w:p w14:paraId="4EBE45FE" w14:textId="77777777" w:rsidR="002D3B27" w:rsidRDefault="00DF5070">
      <w:pPr>
        <w:spacing w:after="80"/>
        <w:ind w:left="504"/>
      </w:pPr>
      <w:r>
        <w:rPr>
          <w:rFonts w:ascii="Arial" w:hAnsi="Arial"/>
        </w:rPr>
        <w:t>•  Repeated vomiting or nausea</w:t>
      </w:r>
    </w:p>
    <w:p w14:paraId="749008F9" w14:textId="77777777" w:rsidR="002D3B27" w:rsidRDefault="00DF5070">
      <w:pPr>
        <w:spacing w:after="80"/>
        <w:ind w:left="504"/>
      </w:pPr>
      <w:r>
        <w:rPr>
          <w:rFonts w:ascii="Arial" w:hAnsi="Arial"/>
        </w:rPr>
        <w:t>•  Convulsions or seizures</w:t>
      </w:r>
    </w:p>
    <w:p w14:paraId="54B52148" w14:textId="77777777" w:rsidR="002D3B27" w:rsidRDefault="00DF5070">
      <w:pPr>
        <w:spacing w:after="80"/>
        <w:ind w:left="504"/>
      </w:pPr>
      <w:r>
        <w:rPr>
          <w:rFonts w:ascii="Arial" w:hAnsi="Arial"/>
        </w:rPr>
        <w:t>•  Unusual behavior, increased confusion, restlessness, or agitation</w:t>
      </w:r>
    </w:p>
    <w:p w14:paraId="43CAA57E" w14:textId="77777777" w:rsidR="002D3B27" w:rsidRDefault="00DF5070">
      <w:pPr>
        <w:spacing w:after="80"/>
        <w:ind w:left="504"/>
      </w:pPr>
      <w:r>
        <w:rPr>
          <w:rFonts w:ascii="Arial" w:hAnsi="Arial"/>
        </w:rPr>
        <w:t>•  Loss of consciousness</w:t>
      </w:r>
    </w:p>
    <w:p w14:paraId="503BA08C" w14:textId="77777777" w:rsidR="002D3B27" w:rsidRDefault="002D3B27">
      <w:pPr>
        <w:spacing w:after="160"/>
      </w:pPr>
    </w:p>
    <w:p w14:paraId="1A8B0988" w14:textId="77777777" w:rsidR="002D3B27" w:rsidRDefault="00DF5070">
      <w:pPr>
        <w:spacing w:after="160"/>
      </w:pPr>
      <w:r>
        <w:rPr>
          <w:rFonts w:ascii="Arial" w:hAnsi="Arial"/>
          <w:b/>
        </w:rPr>
        <w:t>Acknowledgment</w:t>
      </w:r>
    </w:p>
    <w:p w14:paraId="62F964BF" w14:textId="77777777" w:rsidR="002D3B27" w:rsidRDefault="00DF5070">
      <w:pPr>
        <w:spacing w:after="40"/>
      </w:pPr>
      <w:r>
        <w:rPr>
          <w:rFonts w:ascii="Arial" w:hAnsi="Arial"/>
        </w:rPr>
        <w:t>Participant (if age-appropriate): “I have read and understand the concussion information above.”</w:t>
      </w:r>
    </w:p>
    <w:p w14:paraId="149AD206" w14:textId="77777777" w:rsidR="002D3B27" w:rsidRDefault="00DF5070">
      <w:pPr>
        <w:spacing w:before="320" w:after="40"/>
      </w:pPr>
      <w:r>
        <w:rPr>
          <w:rFonts w:ascii="Arial" w:hAnsi="Arial"/>
        </w:rPr>
        <w:t>X ______________________________________        Date: __________________</w:t>
      </w:r>
    </w:p>
    <w:p w14:paraId="1277F378" w14:textId="77777777" w:rsidR="002D3B27" w:rsidRDefault="00DF5070">
      <w:r>
        <w:rPr>
          <w:rFonts w:ascii="Arial" w:hAnsi="Arial"/>
          <w:i/>
          <w:sz w:val="19"/>
        </w:rPr>
        <w:t>Participant Signature / Printed Name</w:t>
      </w:r>
    </w:p>
    <w:p w14:paraId="1EC3FA6B" w14:textId="77777777" w:rsidR="002D3B27" w:rsidRDefault="00DF5070">
      <w:pPr>
        <w:spacing w:after="40"/>
      </w:pPr>
      <w:r>
        <w:rPr>
          <w:rFonts w:ascii="Arial" w:hAnsi="Arial"/>
        </w:rPr>
        <w:t>Parent / Guardian: “I have read and understand the concussion information above, and I understand that my child must be removed from play immediately if a concussion is suspected and may not return to any MYFL activity until the MYFL Return to Play Concussion Management Protocol Form has been completed.”</w:t>
      </w:r>
    </w:p>
    <w:p w14:paraId="5F6A9AB5" w14:textId="77777777" w:rsidR="002D3B27" w:rsidRDefault="00DF5070">
      <w:pPr>
        <w:spacing w:before="320" w:after="40"/>
      </w:pPr>
      <w:r>
        <w:rPr>
          <w:rFonts w:ascii="Arial" w:hAnsi="Arial"/>
        </w:rPr>
        <w:t>X ______________________________________        Date: __________________</w:t>
      </w:r>
    </w:p>
    <w:p w14:paraId="17BE08AB" w14:textId="77777777" w:rsidR="002D3B27" w:rsidRDefault="00DF5070">
      <w:r>
        <w:rPr>
          <w:rFonts w:ascii="Arial" w:hAnsi="Arial"/>
          <w:i/>
          <w:sz w:val="19"/>
        </w:rPr>
        <w:t>Parent / Guardian Signature / Printed Name</w:t>
      </w:r>
    </w:p>
    <w:p w14:paraId="705F45B6" w14:textId="77777777" w:rsidR="002D3B27" w:rsidRDefault="00DF5070">
      <w:pPr>
        <w:spacing w:after="80"/>
      </w:pPr>
      <w:r>
        <w:rPr>
          <w:rFonts w:ascii="Arial" w:hAnsi="Arial"/>
          <w:i/>
          <w:sz w:val="17"/>
        </w:rPr>
        <w:t>This form must be signed and returned to your Head Coach or Team Representative before your child's first practice each season. Adapted from CDC HEADS UP concussion guidance and the framework of Texas Education Code, Chapter 38, Subchapter D. MYFL Concussion Safety Program — see Article XVIII of the MYFL Bylaws.</w:t>
      </w:r>
    </w:p>
    <w:sectPr w:rsidR="002D3B27" w:rsidSect="00034616">
      <w:pgSz w:w="12240" w:h="15840"/>
      <w:pgMar w:top="1296" w:right="1440" w:bottom="129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1"/>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14905462">
    <w:abstractNumId w:val="8"/>
  </w:num>
  <w:num w:numId="2" w16cid:durableId="1213153620">
    <w:abstractNumId w:val="6"/>
  </w:num>
  <w:num w:numId="3" w16cid:durableId="196743843">
    <w:abstractNumId w:val="5"/>
  </w:num>
  <w:num w:numId="4" w16cid:durableId="1124274841">
    <w:abstractNumId w:val="4"/>
  </w:num>
  <w:num w:numId="5" w16cid:durableId="1018777423">
    <w:abstractNumId w:val="7"/>
  </w:num>
  <w:num w:numId="6" w16cid:durableId="1886286374">
    <w:abstractNumId w:val="3"/>
  </w:num>
  <w:num w:numId="7" w16cid:durableId="378357702">
    <w:abstractNumId w:val="2"/>
  </w:num>
  <w:num w:numId="8" w16cid:durableId="1872183915">
    <w:abstractNumId w:val="1"/>
  </w:num>
  <w:num w:numId="9" w16cid:durableId="575896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3D4B"/>
    <w:rsid w:val="000861C5"/>
    <w:rsid w:val="0015074B"/>
    <w:rsid w:val="0029639D"/>
    <w:rsid w:val="002D3B27"/>
    <w:rsid w:val="00326F90"/>
    <w:rsid w:val="00AA1D8D"/>
    <w:rsid w:val="00B47730"/>
    <w:rsid w:val="00CB0664"/>
    <w:rsid w:val="00DF507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9E3647"/>
  <w14:defaultImageDpi w14:val="300"/>
  <w15:docId w15:val="{D870C395-8702-4788-9EAC-1B7D6B4F8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491</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Brandi Shiver Vess</cp:lastModifiedBy>
  <cp:revision>2</cp:revision>
  <dcterms:created xsi:type="dcterms:W3CDTF">2026-09-21T20:53:00Z</dcterms:created>
  <dcterms:modified xsi:type="dcterms:W3CDTF">2026-09-21T20:53:00Z</dcterms:modified>
  <cp:category/>
</cp:coreProperties>
</file>